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2E" w:rsidRDefault="0094562E" w:rsidP="00B56FB4">
      <w:pPr>
        <w:jc w:val="center"/>
        <w:rPr>
          <w:sz w:val="44"/>
        </w:rPr>
      </w:pPr>
      <w:r>
        <w:rPr>
          <w:sz w:val="44"/>
        </w:rPr>
        <w:t>New Albany Redevelopment Commission</w:t>
      </w:r>
    </w:p>
    <w:p w:rsidR="0094562E" w:rsidRDefault="0094562E" w:rsidP="0094562E">
      <w:pPr>
        <w:jc w:val="center"/>
        <w:rPr>
          <w:sz w:val="44"/>
        </w:rPr>
      </w:pPr>
    </w:p>
    <w:p w:rsidR="00693A53" w:rsidRPr="0094562E" w:rsidRDefault="0094562E" w:rsidP="0094562E">
      <w:pPr>
        <w:jc w:val="center"/>
        <w:rPr>
          <w:b/>
          <w:sz w:val="44"/>
        </w:rPr>
      </w:pPr>
      <w:r w:rsidRPr="0094562E">
        <w:rPr>
          <w:b/>
          <w:sz w:val="44"/>
        </w:rPr>
        <w:t>Basics of Fair Housing 101 Informational Session</w:t>
      </w:r>
    </w:p>
    <w:p w:rsidR="0094562E" w:rsidRPr="0094562E" w:rsidRDefault="0094562E" w:rsidP="0094562E">
      <w:pPr>
        <w:jc w:val="center"/>
        <w:rPr>
          <w:b/>
          <w:sz w:val="32"/>
        </w:rPr>
      </w:pPr>
    </w:p>
    <w:p w:rsidR="0094562E" w:rsidRPr="0094562E" w:rsidRDefault="0094562E" w:rsidP="0094562E">
      <w:pPr>
        <w:jc w:val="center"/>
        <w:rPr>
          <w:sz w:val="48"/>
        </w:rPr>
      </w:pPr>
      <w:r w:rsidRPr="0094562E">
        <w:rPr>
          <w:sz w:val="48"/>
        </w:rPr>
        <w:t xml:space="preserve">Date: </w:t>
      </w:r>
      <w:r w:rsidR="00A05857">
        <w:rPr>
          <w:i/>
          <w:sz w:val="48"/>
        </w:rPr>
        <w:t>Thursday, June</w:t>
      </w:r>
      <w:r w:rsidRPr="0094562E">
        <w:rPr>
          <w:i/>
          <w:sz w:val="48"/>
        </w:rPr>
        <w:t xml:space="preserve"> 27</w:t>
      </w:r>
      <w:r w:rsidRPr="0094562E">
        <w:rPr>
          <w:i/>
          <w:sz w:val="48"/>
          <w:vertAlign w:val="superscript"/>
        </w:rPr>
        <w:t>th</w:t>
      </w:r>
      <w:r w:rsidRPr="0094562E">
        <w:rPr>
          <w:i/>
          <w:sz w:val="48"/>
        </w:rPr>
        <w:t xml:space="preserve"> 2019</w:t>
      </w:r>
    </w:p>
    <w:p w:rsidR="0094562E" w:rsidRPr="0094562E" w:rsidRDefault="0094562E" w:rsidP="0094562E">
      <w:pPr>
        <w:jc w:val="center"/>
        <w:rPr>
          <w:sz w:val="48"/>
        </w:rPr>
      </w:pPr>
    </w:p>
    <w:p w:rsidR="0094562E" w:rsidRPr="0094562E" w:rsidRDefault="0094562E" w:rsidP="0094562E">
      <w:pPr>
        <w:jc w:val="center"/>
        <w:rPr>
          <w:sz w:val="48"/>
        </w:rPr>
      </w:pPr>
      <w:r w:rsidRPr="0094562E">
        <w:rPr>
          <w:sz w:val="48"/>
        </w:rPr>
        <w:t xml:space="preserve">Time: </w:t>
      </w:r>
      <w:r w:rsidRPr="0094562E">
        <w:rPr>
          <w:i/>
          <w:sz w:val="48"/>
        </w:rPr>
        <w:t>11am-12pm</w:t>
      </w:r>
    </w:p>
    <w:p w:rsidR="0094562E" w:rsidRPr="0094562E" w:rsidRDefault="0094562E" w:rsidP="0094562E">
      <w:pPr>
        <w:jc w:val="center"/>
        <w:rPr>
          <w:sz w:val="48"/>
        </w:rPr>
      </w:pPr>
    </w:p>
    <w:p w:rsidR="0094562E" w:rsidRPr="0094562E" w:rsidRDefault="0094562E" w:rsidP="0094562E">
      <w:pPr>
        <w:jc w:val="center"/>
        <w:rPr>
          <w:sz w:val="48"/>
        </w:rPr>
      </w:pPr>
      <w:r w:rsidRPr="0094562E">
        <w:rPr>
          <w:sz w:val="48"/>
        </w:rPr>
        <w:t xml:space="preserve">Location: </w:t>
      </w:r>
      <w:r w:rsidRPr="0094562E">
        <w:rPr>
          <w:i/>
          <w:sz w:val="48"/>
        </w:rPr>
        <w:t>3</w:t>
      </w:r>
      <w:r w:rsidRPr="0094562E">
        <w:rPr>
          <w:i/>
          <w:sz w:val="48"/>
          <w:vertAlign w:val="superscript"/>
        </w:rPr>
        <w:t>rd</w:t>
      </w:r>
      <w:r w:rsidRPr="0094562E">
        <w:rPr>
          <w:i/>
          <w:sz w:val="48"/>
        </w:rPr>
        <w:t xml:space="preserve"> Floor Assembly Room</w:t>
      </w:r>
    </w:p>
    <w:p w:rsidR="0094562E" w:rsidRPr="0094562E" w:rsidRDefault="0094562E" w:rsidP="0094562E">
      <w:pPr>
        <w:jc w:val="center"/>
        <w:rPr>
          <w:sz w:val="48"/>
        </w:rPr>
      </w:pPr>
    </w:p>
    <w:p w:rsidR="0094562E" w:rsidRDefault="0094562E" w:rsidP="0094562E">
      <w:pPr>
        <w:jc w:val="center"/>
        <w:rPr>
          <w:sz w:val="48"/>
        </w:rPr>
      </w:pPr>
      <w:r w:rsidRPr="0094562E">
        <w:rPr>
          <w:sz w:val="48"/>
        </w:rPr>
        <w:t xml:space="preserve">311 </w:t>
      </w:r>
      <w:proofErr w:type="spellStart"/>
      <w:r w:rsidRPr="0094562E">
        <w:rPr>
          <w:sz w:val="48"/>
        </w:rPr>
        <w:t>H</w:t>
      </w:r>
      <w:bookmarkStart w:id="0" w:name="_GoBack"/>
      <w:bookmarkEnd w:id="0"/>
      <w:r w:rsidRPr="0094562E">
        <w:rPr>
          <w:sz w:val="48"/>
        </w:rPr>
        <w:t>auss</w:t>
      </w:r>
      <w:proofErr w:type="spellEnd"/>
      <w:r w:rsidRPr="0094562E">
        <w:rPr>
          <w:sz w:val="48"/>
        </w:rPr>
        <w:t xml:space="preserve"> Square New Albany, IN 47150</w:t>
      </w:r>
    </w:p>
    <w:p w:rsidR="002A02AC" w:rsidRDefault="002A02AC" w:rsidP="0094562E">
      <w:pPr>
        <w:jc w:val="center"/>
        <w:rPr>
          <w:sz w:val="48"/>
        </w:rPr>
      </w:pPr>
    </w:p>
    <w:p w:rsidR="0094562E" w:rsidRDefault="00A05857" w:rsidP="002A02AC">
      <w:pPr>
        <w:jc w:val="center"/>
        <w:rPr>
          <w:sz w:val="36"/>
        </w:rPr>
      </w:pPr>
      <w:r>
        <w:rPr>
          <w:sz w:val="36"/>
        </w:rPr>
        <w:t>Topics covered will be the tenant landlord relationship as well as clarification of the seven protected classes and identifying fair housing versus tenant landlord disputes.</w:t>
      </w:r>
    </w:p>
    <w:p w:rsidR="00B56FB4" w:rsidRPr="0094562E" w:rsidRDefault="00B56FB4" w:rsidP="002A02AC">
      <w:pPr>
        <w:jc w:val="center"/>
        <w:rPr>
          <w:sz w:val="3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66675</wp:posOffset>
            </wp:positionV>
            <wp:extent cx="1663700" cy="1663700"/>
            <wp:effectExtent l="0" t="0" r="0" b="0"/>
            <wp:wrapNone/>
            <wp:docPr id="2" name="Picture 2" descr="HU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D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2E" w:rsidRDefault="00B56FB4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295275</wp:posOffset>
            </wp:positionV>
            <wp:extent cx="1195070" cy="1195070"/>
            <wp:effectExtent l="0" t="0" r="5080" b="5080"/>
            <wp:wrapNone/>
            <wp:docPr id="1" name="Picture 1" descr="americans_disabilities_act_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ricans_disabilities_act_logo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313690</wp:posOffset>
            </wp:positionV>
            <wp:extent cx="1180465" cy="1179830"/>
            <wp:effectExtent l="0" t="0" r="635" b="1270"/>
            <wp:wrapNone/>
            <wp:docPr id="3" name="Picture 3" descr="equal_housing_opportunity_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qual_housing_opportunity_logo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562E" w:rsidSect="0094562E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2E"/>
    <w:rsid w:val="002A02AC"/>
    <w:rsid w:val="00350F9C"/>
    <w:rsid w:val="005B69A0"/>
    <w:rsid w:val="007A0872"/>
    <w:rsid w:val="0094562E"/>
    <w:rsid w:val="00A05857"/>
    <w:rsid w:val="00AE652E"/>
    <w:rsid w:val="00B5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61814-F33D-4858-9917-E5B70103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Baker</dc:creator>
  <cp:keywords/>
  <dc:description/>
  <cp:lastModifiedBy>Trent Baker</cp:lastModifiedBy>
  <cp:revision>2</cp:revision>
  <cp:lastPrinted>2019-06-24T16:17:00Z</cp:lastPrinted>
  <dcterms:created xsi:type="dcterms:W3CDTF">2019-06-24T12:16:00Z</dcterms:created>
  <dcterms:modified xsi:type="dcterms:W3CDTF">2019-06-24T16:24:00Z</dcterms:modified>
</cp:coreProperties>
</file>