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2B0" w:rsidRDefault="00AB15AC">
      <w:r>
        <w:t xml:space="preserve">090711 Work </w:t>
      </w:r>
      <w:proofErr w:type="gramStart"/>
      <w:r>
        <w:t>Session</w:t>
      </w:r>
      <w:proofErr w:type="gramEnd"/>
    </w:p>
    <w:p w:rsidR="00AB15AC" w:rsidRDefault="00AB15AC">
      <w:r>
        <w:t xml:space="preserve">PRESENT: Bob Caesar, Pat McLaughlin, Diane Benedetti, John </w:t>
      </w:r>
      <w:proofErr w:type="spellStart"/>
      <w:r>
        <w:t>Gonder</w:t>
      </w:r>
      <w:proofErr w:type="spellEnd"/>
      <w:r>
        <w:t xml:space="preserve">, Jack Messer, Kevin </w:t>
      </w:r>
      <w:proofErr w:type="spellStart"/>
      <w:r>
        <w:t>Zurschmiede</w:t>
      </w:r>
      <w:proofErr w:type="spellEnd"/>
      <w:r>
        <w:t xml:space="preserve"> and Jeff Gahan</w:t>
      </w:r>
    </w:p>
    <w:p w:rsidR="00AB15AC" w:rsidRDefault="00AB15AC">
      <w:r>
        <w:t>ALSO PRESENT: Shane Gibson and Marcey Wisman</w:t>
      </w:r>
    </w:p>
    <w:p w:rsidR="00866E5C" w:rsidRDefault="00866E5C">
      <w:r>
        <w:t>Mr. Gibson presented and reviewed a power point presentation. The same is on file with the City Clerk’s office.</w:t>
      </w:r>
    </w:p>
    <w:p w:rsidR="00B87DA6" w:rsidRDefault="00B87DA6">
      <w:r>
        <w:t>Mr. Caesar pointed out that if the budget for communications by June 15 it gives the council 6 months to hash over where they will pull the money from.</w:t>
      </w:r>
    </w:p>
    <w:p w:rsidR="00B87DA6" w:rsidRDefault="00B87DA6">
      <w:r>
        <w:t>Mr. Gibson reviewed the amended Inter-Local Agreement with the council. Said agreement is on file with the City Clerk’s office.</w:t>
      </w:r>
    </w:p>
    <w:p w:rsidR="00B87DA6" w:rsidRDefault="00B87DA6">
      <w:r>
        <w:t xml:space="preserve">Mr. </w:t>
      </w:r>
      <w:proofErr w:type="spellStart"/>
      <w:r>
        <w:t>Gonder</w:t>
      </w:r>
      <w:proofErr w:type="spellEnd"/>
      <w:r>
        <w:t xml:space="preserve"> stated that yesterday they discussed 911 being the primary funds, but there is still no language </w:t>
      </w:r>
      <w:r w:rsidR="00217CAF">
        <w:t xml:space="preserve">that requires them to dedicate all of the funds. What would encourage them to increase the amount if there is more money coming into the 911 </w:t>
      </w:r>
      <w:proofErr w:type="gramStart"/>
      <w:r w:rsidR="00217CAF">
        <w:t>fund.</w:t>
      </w:r>
      <w:proofErr w:type="gramEnd"/>
    </w:p>
    <w:p w:rsidR="00217CAF" w:rsidRDefault="00217CAF">
      <w:r>
        <w:t>Mr. Gibson stated that from his conversations with the Commissioners they are not going to dedicate 100% of the 911 funds. If there is a windfall in the 911 fund and they Commissioners are not willing to put more money in; he believes, that they county council will be on the same page as the city council to put pressure on the commissioners to increase their portion.</w:t>
      </w:r>
    </w:p>
    <w:p w:rsidR="00217CAF" w:rsidRDefault="00217CAF">
      <w:r>
        <w:t xml:space="preserve">There was a lengthy discussion regarding the 911 fund and </w:t>
      </w:r>
      <w:r w:rsidR="007D236E">
        <w:t>why the county feels the need to put a portion of the fund in reserve.</w:t>
      </w:r>
    </w:p>
    <w:p w:rsidR="007D236E" w:rsidRDefault="007D236E">
      <w:r>
        <w:t xml:space="preserve">Mr. </w:t>
      </w:r>
      <w:proofErr w:type="spellStart"/>
      <w:r>
        <w:t>Gonder</w:t>
      </w:r>
      <w:proofErr w:type="spellEnd"/>
      <w:r>
        <w:t xml:space="preserve"> asked if they can have it added in that they will receive a monthly financial report on the 911 fund.</w:t>
      </w:r>
    </w:p>
    <w:p w:rsidR="007D236E" w:rsidRDefault="007D236E">
      <w:r>
        <w:t xml:space="preserve">Mr. Gibson stated that he can have it added to have </w:t>
      </w:r>
      <w:proofErr w:type="gramStart"/>
      <w:r>
        <w:t>a monthly and/or quarterly statements</w:t>
      </w:r>
      <w:proofErr w:type="gramEnd"/>
      <w:r>
        <w:t xml:space="preserve"> from the auditor.</w:t>
      </w:r>
    </w:p>
    <w:p w:rsidR="007D236E" w:rsidRDefault="007D236E">
      <w:r>
        <w:t xml:space="preserve">Mr. </w:t>
      </w:r>
      <w:proofErr w:type="spellStart"/>
      <w:r>
        <w:t>Gonder</w:t>
      </w:r>
      <w:proofErr w:type="spellEnd"/>
      <w:r>
        <w:t xml:space="preserve"> asked how this situation is different from the Parks Department.</w:t>
      </w:r>
    </w:p>
    <w:p w:rsidR="007D236E" w:rsidRDefault="007D236E">
      <w:r>
        <w:t xml:space="preserve">Mr. Gibson stated that the difference is </w:t>
      </w:r>
    </w:p>
    <w:p w:rsidR="007D236E" w:rsidRDefault="007D236E">
      <w:r>
        <w:t>Mr. Gahan asked if when 911 funds are mentioned in the agreement if that refers to both land line and wireless.</w:t>
      </w:r>
    </w:p>
    <w:p w:rsidR="007D236E" w:rsidRDefault="007D236E">
      <w:r>
        <w:t>Mr. Gibson stated that it is his understanding that it is, but he will verify that for him.</w:t>
      </w:r>
    </w:p>
    <w:p w:rsidR="007D236E" w:rsidRDefault="007D236E">
      <w:r>
        <w:t>Mr. Gahan asked if they can get a forecast for the 911 funds for the next year.</w:t>
      </w:r>
    </w:p>
    <w:p w:rsidR="007D236E" w:rsidRDefault="007D236E">
      <w:r>
        <w:t>Mr. Gibson stated that he isn’t sure if he can get that but he will make some calls to see if that is available.</w:t>
      </w:r>
    </w:p>
    <w:p w:rsidR="0054354D" w:rsidRDefault="0054354D">
      <w:r>
        <w:lastRenderedPageBreak/>
        <w:t>There was a lengthy discussion regarding the possibility of the 911 bringing in more money and would happen if in came in lower.</w:t>
      </w:r>
    </w:p>
    <w:p w:rsidR="0054354D" w:rsidRDefault="0054354D">
      <w:r>
        <w:t>Mr. Gibson pointed out that one important difference in this agreement and the parks board is that this board is made up of elected officials.</w:t>
      </w:r>
    </w:p>
    <w:p w:rsidR="0054354D" w:rsidRDefault="0054354D">
      <w:r>
        <w:t>Mr. Gahan asked if the state statute requires them to maintain the 911</w:t>
      </w:r>
    </w:p>
    <w:p w:rsidR="009265BD" w:rsidRDefault="0054354D">
      <w:r>
        <w:t xml:space="preserve">Mr. Gibson explained that the statute requires them to maintain a 911 fee that will </w:t>
      </w:r>
      <w:r w:rsidR="009265BD">
        <w:t>fund your 911 communications. However, there is a cap put on the amount and there is no language that deals with what if the maximum is not enough to cover the costs. He doesn’t think that the fee is at the cap, but that is something the board has discussed looking into. He stated that at this time the savings that will be reflected in the lower overtime, and there has been one person in the cities communications department that has left and there is no plan of filling that position at this time.</w:t>
      </w:r>
    </w:p>
    <w:p w:rsidR="009265BD" w:rsidRDefault="009265BD">
      <w:r>
        <w:t>7:33 p.m.</w:t>
      </w:r>
    </w:p>
    <w:p w:rsidR="007D236E" w:rsidRDefault="007D236E">
      <w:r>
        <w:t xml:space="preserve"> </w:t>
      </w:r>
    </w:p>
    <w:sectPr w:rsidR="007D236E" w:rsidSect="009442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15AC"/>
    <w:rsid w:val="00217CAF"/>
    <w:rsid w:val="0054354D"/>
    <w:rsid w:val="007D236E"/>
    <w:rsid w:val="00866E5C"/>
    <w:rsid w:val="009265BD"/>
    <w:rsid w:val="009442B0"/>
    <w:rsid w:val="00AB15AC"/>
    <w:rsid w:val="00B8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Recordings</dc:creator>
  <cp:lastModifiedBy>Recordings</cp:lastModifiedBy>
  <cp:revision>1</cp:revision>
  <dcterms:created xsi:type="dcterms:W3CDTF">2011-09-07T22:22:00Z</dcterms:created>
  <dcterms:modified xsi:type="dcterms:W3CDTF">2011-09-07T23:42:00Z</dcterms:modified>
</cp:coreProperties>
</file>